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180" w14:textId="69D7B1AE" w:rsidR="001C4C97" w:rsidRDefault="001C4C9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1C4C97">
        <w:rPr>
          <w:rFonts w:ascii="Times New Roman" w:hAnsi="Times New Roman" w:cs="Times New Roman"/>
          <w:b/>
          <w:bCs/>
          <w:sz w:val="28"/>
          <w:szCs w:val="28"/>
        </w:rPr>
        <w:t>Медиакоммуникацияның лингвистикалық ерекшеліктері</w:t>
      </w:r>
    </w:p>
    <w:p w14:paraId="03A8FF5B" w14:textId="77777777" w:rsidR="001C4C97" w:rsidRDefault="001C4C9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54FDA8" w14:textId="04F987E4" w:rsidR="00AD056F" w:rsidRPr="00CE50A0" w:rsidRDefault="0028383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1C4C97" w:rsidRPr="001C4C97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1C4C97" w:rsidRPr="001C4C97">
        <w:rPr>
          <w:rFonts w:ascii="Times New Roman" w:hAnsi="Times New Roman" w:cs="Times New Roman"/>
          <w:b/>
          <w:bCs/>
          <w:sz w:val="28"/>
          <w:szCs w:val="28"/>
        </w:rPr>
        <w:t xml:space="preserve"> Лекция</w:t>
      </w:r>
      <w:r w:rsidR="001C4C9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1C4C97" w:rsidRPr="001C4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0A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Медиамәтіннің ақпараттық маңыздылығы</w:t>
      </w:r>
    </w:p>
    <w:p w14:paraId="50AB72EC" w14:textId="616E8072" w:rsidR="00CE50A0" w:rsidRDefault="00CE50A0" w:rsidP="00C316B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50A0">
        <w:rPr>
          <w:rFonts w:ascii="Times New Roman" w:hAnsi="Times New Roman" w:cs="Times New Roman"/>
          <w:sz w:val="28"/>
          <w:szCs w:val="28"/>
          <w:lang w:val="kk-KZ"/>
        </w:rPr>
        <w:t>Ақпарат қоғамдық қажеттіліктің көрінісі.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E57">
        <w:rPr>
          <w:rFonts w:ascii="Times New Roman" w:hAnsi="Times New Roman" w:cs="Times New Roman"/>
          <w:sz w:val="28"/>
          <w:szCs w:val="28"/>
          <w:lang w:val="kk-KZ"/>
        </w:rPr>
        <w:t>Ақпаратқа тән н</w:t>
      </w:r>
      <w:r>
        <w:rPr>
          <w:rFonts w:ascii="Times New Roman" w:hAnsi="Times New Roman" w:cs="Times New Roman"/>
          <w:sz w:val="28"/>
          <w:szCs w:val="28"/>
          <w:lang w:val="kk-KZ"/>
        </w:rPr>
        <w:t>ақтылық</w:t>
      </w:r>
      <w:r w:rsidR="00282D2B">
        <w:rPr>
          <w:rFonts w:ascii="Times New Roman" w:hAnsi="Times New Roman" w:cs="Times New Roman"/>
          <w:sz w:val="28"/>
          <w:szCs w:val="28"/>
          <w:lang w:val="kk-KZ"/>
        </w:rPr>
        <w:t xml:space="preserve"> қабілеттерін меңгеру. Айту дағдысы мен өзіңді ұстау және өзгелерді сақтау. Өзіңнің және өзгелердің танымдылық қабілетіне қолдау көрсетіп, басымдықтан аулақ болу, медиасипаттылықты дамыту үшін де редакторлық этиканың мәні зор.</w:t>
      </w:r>
      <w:r w:rsidR="00240DB3">
        <w:rPr>
          <w:rFonts w:ascii="Times New Roman" w:hAnsi="Times New Roman" w:cs="Times New Roman"/>
          <w:sz w:val="28"/>
          <w:szCs w:val="28"/>
          <w:lang w:val="kk-KZ"/>
        </w:rPr>
        <w:t xml:space="preserve"> Сезінуден гөрі жеке сезімге берілу аудиториядан алшақтатады.</w:t>
      </w:r>
      <w:r w:rsidR="005966EF">
        <w:rPr>
          <w:rFonts w:ascii="Times New Roman" w:hAnsi="Times New Roman" w:cs="Times New Roman"/>
          <w:sz w:val="28"/>
          <w:szCs w:val="28"/>
          <w:lang w:val="kk-KZ"/>
        </w:rPr>
        <w:t xml:space="preserve"> Медиақатысымның танымдық қабілеті интеллектуалды танымдылықты таратады. </w:t>
      </w:r>
      <w:r w:rsidR="00C316BD">
        <w:rPr>
          <w:rFonts w:ascii="Times New Roman" w:hAnsi="Times New Roman" w:cs="Times New Roman"/>
          <w:sz w:val="28"/>
          <w:szCs w:val="28"/>
          <w:lang w:val="kk-KZ"/>
        </w:rPr>
        <w:t>Ой мен пікірдің бостандығын сақтап, бағалау, оңды көзқарас таныту кәсіби қызметтің редакторлық қабілеттің тәжірибесін тереңдете түседі.</w:t>
      </w:r>
    </w:p>
    <w:p w14:paraId="47C6BF8E" w14:textId="1D3CC59D" w:rsidR="005966EF" w:rsidRPr="00CE50A0" w:rsidRDefault="005966EF" w:rsidP="00282D2B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мақсатта дәріс оқылады.</w:t>
      </w:r>
    </w:p>
    <w:p w14:paraId="1A4FA4D2" w14:textId="77777777" w:rsidR="00CE50A0" w:rsidRPr="00CE50A0" w:rsidRDefault="00CE50A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E50A0" w:rsidRPr="00C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A"/>
    <w:rsid w:val="001C4C97"/>
    <w:rsid w:val="00240DB3"/>
    <w:rsid w:val="00282D2B"/>
    <w:rsid w:val="00283837"/>
    <w:rsid w:val="00371E57"/>
    <w:rsid w:val="003956DE"/>
    <w:rsid w:val="003F04C8"/>
    <w:rsid w:val="005966EF"/>
    <w:rsid w:val="008D6158"/>
    <w:rsid w:val="009233BA"/>
    <w:rsid w:val="00AD056F"/>
    <w:rsid w:val="00C316BD"/>
    <w:rsid w:val="00C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BFFF"/>
  <w15:chartTrackingRefBased/>
  <w15:docId w15:val="{13B47742-BA60-41EA-A5D9-51AD7D00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10</cp:revision>
  <dcterms:created xsi:type="dcterms:W3CDTF">2023-10-08T11:28:00Z</dcterms:created>
  <dcterms:modified xsi:type="dcterms:W3CDTF">2023-10-08T17:49:00Z</dcterms:modified>
</cp:coreProperties>
</file>